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3111"/>
        <w:gridCol w:w="1933"/>
        <w:gridCol w:w="2706"/>
      </w:tblGrid>
      <w:tr w:rsidR="005B1623" w:rsidRPr="00412ED3" w14:paraId="6074C357" w14:textId="77777777" w:rsidTr="005B1623">
        <w:tc>
          <w:tcPr>
            <w:tcW w:w="9350" w:type="dxa"/>
            <w:gridSpan w:val="4"/>
            <w:shd w:val="clear" w:color="auto" w:fill="E0E0E0"/>
          </w:tcPr>
          <w:p w14:paraId="29133213" w14:textId="77777777" w:rsidR="005B1623" w:rsidRPr="00412ED3" w:rsidRDefault="005B1623" w:rsidP="005B1623">
            <w:pPr>
              <w:jc w:val="center"/>
              <w:rPr>
                <w:rFonts w:ascii="Century Gothic" w:hAnsi="Century Gothic"/>
                <w:b/>
                <w:i/>
                <w:sz w:val="32"/>
                <w:szCs w:val="32"/>
              </w:rPr>
            </w:pPr>
            <w:r w:rsidRPr="00412ED3">
              <w:rPr>
                <w:rFonts w:ascii="Century Gothic" w:hAnsi="Century Gothic"/>
                <w:b/>
                <w:i/>
                <w:sz w:val="32"/>
                <w:szCs w:val="32"/>
              </w:rPr>
              <w:t>Job Description</w:t>
            </w:r>
          </w:p>
        </w:tc>
      </w:tr>
      <w:tr w:rsidR="005B1623" w:rsidRPr="00412ED3" w14:paraId="2B70E296" w14:textId="77777777" w:rsidTr="005B1623">
        <w:trPr>
          <w:trHeight w:val="485"/>
        </w:trPr>
        <w:tc>
          <w:tcPr>
            <w:tcW w:w="1600" w:type="dxa"/>
            <w:shd w:val="clear" w:color="auto" w:fill="E0E0E0"/>
          </w:tcPr>
          <w:p w14:paraId="7A76C289" w14:textId="77777777" w:rsidR="005B1623" w:rsidRPr="00412ED3" w:rsidRDefault="005B1623" w:rsidP="005B1623">
            <w:pPr>
              <w:rPr>
                <w:rFonts w:ascii="Century Gothic" w:hAnsi="Century Gothic"/>
                <w:b/>
              </w:rPr>
            </w:pPr>
            <w:r w:rsidRPr="00412ED3">
              <w:rPr>
                <w:rFonts w:ascii="Century Gothic" w:hAnsi="Century Gothic"/>
                <w:b/>
              </w:rPr>
              <w:t>Job Title:</w:t>
            </w:r>
          </w:p>
          <w:p w14:paraId="3911EB1F" w14:textId="77777777" w:rsidR="005B1623" w:rsidRPr="00412ED3" w:rsidRDefault="005B1623" w:rsidP="005B1623">
            <w:pPr>
              <w:rPr>
                <w:rFonts w:ascii="Century Gothic" w:hAnsi="Century Gothic"/>
                <w:b/>
              </w:rPr>
            </w:pPr>
          </w:p>
        </w:tc>
        <w:tc>
          <w:tcPr>
            <w:tcW w:w="3111" w:type="dxa"/>
            <w:shd w:val="clear" w:color="auto" w:fill="auto"/>
            <w:vAlign w:val="center"/>
          </w:tcPr>
          <w:p w14:paraId="7F75C6B8" w14:textId="77777777" w:rsidR="005B1623" w:rsidRPr="00412ED3" w:rsidRDefault="005B1623" w:rsidP="005B1623">
            <w:pPr>
              <w:rPr>
                <w:rFonts w:ascii="Century Gothic" w:hAnsi="Century Gothic"/>
                <w:b/>
              </w:rPr>
            </w:pPr>
            <w:r>
              <w:rPr>
                <w:rFonts w:ascii="Century Gothic" w:hAnsi="Century Gothic"/>
                <w:b/>
              </w:rPr>
              <w:t>Youth Experience MA</w:t>
            </w:r>
          </w:p>
        </w:tc>
        <w:tc>
          <w:tcPr>
            <w:tcW w:w="1933" w:type="dxa"/>
            <w:shd w:val="clear" w:color="auto" w:fill="E0E0E0"/>
          </w:tcPr>
          <w:p w14:paraId="64558577" w14:textId="77777777" w:rsidR="005B1623" w:rsidRPr="00412ED3" w:rsidRDefault="005B1623" w:rsidP="005B1623">
            <w:pPr>
              <w:rPr>
                <w:rFonts w:ascii="Century Gothic" w:hAnsi="Century Gothic"/>
                <w:b/>
              </w:rPr>
            </w:pPr>
            <w:r w:rsidRPr="00412ED3">
              <w:rPr>
                <w:rFonts w:ascii="Century Gothic" w:hAnsi="Century Gothic"/>
                <w:b/>
              </w:rPr>
              <w:t>Department:</w:t>
            </w:r>
          </w:p>
        </w:tc>
        <w:tc>
          <w:tcPr>
            <w:tcW w:w="2706" w:type="dxa"/>
            <w:shd w:val="clear" w:color="auto" w:fill="auto"/>
          </w:tcPr>
          <w:p w14:paraId="3FEE138D" w14:textId="77777777" w:rsidR="005B1623" w:rsidRPr="00412ED3" w:rsidRDefault="005B1623" w:rsidP="005B1623">
            <w:pPr>
              <w:rPr>
                <w:rFonts w:ascii="Century Gothic" w:hAnsi="Century Gothic"/>
                <w:b/>
              </w:rPr>
            </w:pPr>
            <w:r>
              <w:rPr>
                <w:rFonts w:ascii="Century Gothic" w:hAnsi="Century Gothic"/>
                <w:b/>
              </w:rPr>
              <w:t>Oaks Youth</w:t>
            </w:r>
          </w:p>
        </w:tc>
      </w:tr>
      <w:tr w:rsidR="005B1623" w:rsidRPr="00412ED3" w14:paraId="31675CF7" w14:textId="77777777" w:rsidTr="005B1623">
        <w:tc>
          <w:tcPr>
            <w:tcW w:w="1600" w:type="dxa"/>
            <w:tcBorders>
              <w:bottom w:val="single" w:sz="4" w:space="0" w:color="auto"/>
            </w:tcBorders>
            <w:shd w:val="clear" w:color="auto" w:fill="E0E0E0"/>
            <w:vAlign w:val="center"/>
          </w:tcPr>
          <w:p w14:paraId="24B17095" w14:textId="77777777" w:rsidR="005B1623" w:rsidRPr="00412ED3" w:rsidRDefault="005B1623" w:rsidP="005B1623">
            <w:pPr>
              <w:rPr>
                <w:rFonts w:ascii="Century Gothic" w:hAnsi="Century Gothic"/>
                <w:b/>
                <w:sz w:val="20"/>
                <w:szCs w:val="20"/>
              </w:rPr>
            </w:pPr>
            <w:r w:rsidRPr="00412ED3">
              <w:rPr>
                <w:rFonts w:ascii="Century Gothic" w:hAnsi="Century Gothic"/>
                <w:b/>
                <w:sz w:val="20"/>
                <w:szCs w:val="20"/>
              </w:rPr>
              <w:t>Reports To:</w:t>
            </w:r>
          </w:p>
          <w:p w14:paraId="4638C0AC" w14:textId="77777777" w:rsidR="005B1623" w:rsidRPr="00412ED3" w:rsidRDefault="005B1623" w:rsidP="005B1623">
            <w:pPr>
              <w:rPr>
                <w:rFonts w:ascii="Century Gothic" w:hAnsi="Century Gothic"/>
                <w:b/>
                <w:sz w:val="20"/>
                <w:szCs w:val="20"/>
              </w:rPr>
            </w:pPr>
          </w:p>
        </w:tc>
        <w:tc>
          <w:tcPr>
            <w:tcW w:w="3111" w:type="dxa"/>
            <w:tcBorders>
              <w:bottom w:val="single" w:sz="4" w:space="0" w:color="auto"/>
            </w:tcBorders>
            <w:shd w:val="clear" w:color="auto" w:fill="auto"/>
            <w:vAlign w:val="center"/>
          </w:tcPr>
          <w:p w14:paraId="0A445756" w14:textId="77777777" w:rsidR="005B1623" w:rsidRPr="00412ED3" w:rsidRDefault="005B1623" w:rsidP="005B1623">
            <w:pPr>
              <w:rPr>
                <w:rFonts w:ascii="Century Gothic" w:hAnsi="Century Gothic"/>
                <w:sz w:val="20"/>
                <w:szCs w:val="20"/>
              </w:rPr>
            </w:pPr>
            <w:r>
              <w:rPr>
                <w:rFonts w:ascii="Century Gothic" w:hAnsi="Century Gothic"/>
                <w:sz w:val="20"/>
                <w:szCs w:val="20"/>
              </w:rPr>
              <w:t>Youth Associate Director</w:t>
            </w:r>
          </w:p>
        </w:tc>
        <w:tc>
          <w:tcPr>
            <w:tcW w:w="1933" w:type="dxa"/>
            <w:tcBorders>
              <w:bottom w:val="single" w:sz="4" w:space="0" w:color="auto"/>
            </w:tcBorders>
            <w:shd w:val="clear" w:color="auto" w:fill="E0E0E0"/>
            <w:vAlign w:val="center"/>
          </w:tcPr>
          <w:p w14:paraId="7AD73157" w14:textId="77777777" w:rsidR="005B1623" w:rsidRPr="00412ED3" w:rsidRDefault="005B1623" w:rsidP="005B1623">
            <w:pPr>
              <w:rPr>
                <w:rFonts w:ascii="Century Gothic" w:hAnsi="Century Gothic"/>
                <w:b/>
                <w:sz w:val="20"/>
                <w:szCs w:val="20"/>
              </w:rPr>
            </w:pPr>
            <w:r>
              <w:rPr>
                <w:rFonts w:ascii="Century Gothic" w:hAnsi="Century Gothic"/>
                <w:b/>
                <w:sz w:val="20"/>
                <w:szCs w:val="20"/>
              </w:rPr>
              <w:t xml:space="preserve">Effective Date: </w:t>
            </w:r>
          </w:p>
        </w:tc>
        <w:tc>
          <w:tcPr>
            <w:tcW w:w="2706" w:type="dxa"/>
            <w:tcBorders>
              <w:bottom w:val="single" w:sz="4" w:space="0" w:color="auto"/>
            </w:tcBorders>
            <w:shd w:val="clear" w:color="auto" w:fill="auto"/>
            <w:vAlign w:val="center"/>
          </w:tcPr>
          <w:p w14:paraId="2C8CD22A" w14:textId="77777777" w:rsidR="005B1623" w:rsidRPr="00412ED3" w:rsidRDefault="005B1623" w:rsidP="005B1623">
            <w:pPr>
              <w:rPr>
                <w:rFonts w:ascii="Century Gothic" w:hAnsi="Century Gothic"/>
                <w:sz w:val="20"/>
                <w:szCs w:val="20"/>
              </w:rPr>
            </w:pPr>
            <w:r>
              <w:rPr>
                <w:rFonts w:ascii="Century Gothic" w:hAnsi="Century Gothic"/>
                <w:sz w:val="20"/>
                <w:szCs w:val="20"/>
              </w:rPr>
              <w:t>8/1/2024</w:t>
            </w:r>
          </w:p>
        </w:tc>
      </w:tr>
      <w:tr w:rsidR="005B1623" w:rsidRPr="00412ED3" w14:paraId="1F2722F7" w14:textId="77777777" w:rsidTr="005B1623">
        <w:tc>
          <w:tcPr>
            <w:tcW w:w="9350" w:type="dxa"/>
            <w:gridSpan w:val="4"/>
            <w:shd w:val="clear" w:color="auto" w:fill="E0E0E0"/>
          </w:tcPr>
          <w:p w14:paraId="6566430C" w14:textId="77777777" w:rsidR="005B1623" w:rsidRPr="00412ED3" w:rsidRDefault="005B1623" w:rsidP="005B1623">
            <w:pPr>
              <w:rPr>
                <w:rFonts w:ascii="Century Gothic" w:hAnsi="Century Gothic"/>
              </w:rPr>
            </w:pPr>
            <w:r w:rsidRPr="00412ED3">
              <w:rPr>
                <w:rFonts w:ascii="Century Gothic" w:hAnsi="Century Gothic"/>
                <w:b/>
                <w:sz w:val="20"/>
                <w:szCs w:val="20"/>
              </w:rPr>
              <w:t>Position Summary:</w:t>
            </w:r>
          </w:p>
        </w:tc>
      </w:tr>
      <w:tr w:rsidR="005B1623" w:rsidRPr="00DC408C" w14:paraId="53908C4F" w14:textId="77777777" w:rsidTr="005B1623">
        <w:tc>
          <w:tcPr>
            <w:tcW w:w="9350" w:type="dxa"/>
            <w:gridSpan w:val="4"/>
            <w:tcBorders>
              <w:bottom w:val="single" w:sz="4" w:space="0" w:color="auto"/>
            </w:tcBorders>
            <w:shd w:val="clear" w:color="auto" w:fill="auto"/>
          </w:tcPr>
          <w:p w14:paraId="3B751E05" w14:textId="77777777" w:rsidR="005B1623" w:rsidRDefault="005B1623" w:rsidP="005B1623">
            <w:pPr>
              <w:spacing w:before="100" w:beforeAutospacing="1" w:after="100" w:afterAutospacing="1"/>
              <w:rPr>
                <w:sz w:val="22"/>
                <w:szCs w:val="22"/>
              </w:rPr>
            </w:pPr>
          </w:p>
          <w:p w14:paraId="170D79D0" w14:textId="77777777" w:rsidR="005B1623" w:rsidRDefault="005B1623" w:rsidP="005B1623">
            <w:pPr>
              <w:spacing w:before="100" w:beforeAutospacing="1" w:after="100" w:afterAutospacing="1"/>
            </w:pPr>
            <w:proofErr w:type="gramStart"/>
            <w:r w:rsidRPr="00DC408C">
              <w:rPr>
                <w:sz w:val="22"/>
                <w:szCs w:val="22"/>
              </w:rPr>
              <w:t>This</w:t>
            </w:r>
            <w:r>
              <w:rPr>
                <w:sz w:val="22"/>
                <w:szCs w:val="22"/>
              </w:rPr>
              <w:t xml:space="preserve"> </w:t>
            </w:r>
            <w:r>
              <w:t>positions</w:t>
            </w:r>
            <w:proofErr w:type="gramEnd"/>
            <w:r>
              <w:t xml:space="preserve"> exists to create an environment on Wednesdays that students love to spend time in. This includes, but is not limited to, what they see driving up to the building, what they smell, what they get to do pre/post service, and what they hear. With the weekly budget for regular Wednesday services and the special budget for events, </w:t>
            </w:r>
            <w:proofErr w:type="gramStart"/>
            <w:r>
              <w:t>very unique</w:t>
            </w:r>
            <w:proofErr w:type="gramEnd"/>
            <w:r>
              <w:t xml:space="preserve"> and memorable things should happen in the experience. </w:t>
            </w:r>
          </w:p>
          <w:p w14:paraId="7B06EBCA" w14:textId="77777777" w:rsidR="005B1623" w:rsidRPr="00DC408C" w:rsidRDefault="005B1623" w:rsidP="005B1623">
            <w:pPr>
              <w:spacing w:before="100" w:beforeAutospacing="1" w:after="100" w:afterAutospacing="1"/>
            </w:pPr>
          </w:p>
        </w:tc>
      </w:tr>
      <w:tr w:rsidR="005B1623" w:rsidRPr="00412ED3" w14:paraId="64B75FF1" w14:textId="77777777" w:rsidTr="005B1623">
        <w:tc>
          <w:tcPr>
            <w:tcW w:w="9350" w:type="dxa"/>
            <w:gridSpan w:val="4"/>
            <w:shd w:val="clear" w:color="auto" w:fill="E0E0E0"/>
          </w:tcPr>
          <w:p w14:paraId="6B638A23" w14:textId="77777777" w:rsidR="005B1623" w:rsidRPr="00412ED3" w:rsidRDefault="005B1623" w:rsidP="005B1623">
            <w:pPr>
              <w:rPr>
                <w:rFonts w:ascii="Century Gothic" w:hAnsi="Century Gothic"/>
              </w:rPr>
            </w:pPr>
            <w:r>
              <w:rPr>
                <w:rFonts w:ascii="Century Gothic" w:hAnsi="Century Gothic"/>
                <w:b/>
                <w:sz w:val="20"/>
                <w:szCs w:val="20"/>
              </w:rPr>
              <w:t>Job Responsibilities &amp; Duties</w:t>
            </w:r>
          </w:p>
        </w:tc>
      </w:tr>
      <w:tr w:rsidR="005B1623" w:rsidRPr="00B90C8C" w14:paraId="4C6FA8DB" w14:textId="77777777" w:rsidTr="005B1623">
        <w:tc>
          <w:tcPr>
            <w:tcW w:w="9350" w:type="dxa"/>
            <w:gridSpan w:val="4"/>
            <w:tcBorders>
              <w:bottom w:val="single" w:sz="4" w:space="0" w:color="auto"/>
            </w:tcBorders>
            <w:shd w:val="clear" w:color="auto" w:fill="auto"/>
          </w:tcPr>
          <w:p w14:paraId="69E88ADF" w14:textId="77777777" w:rsidR="005B1623" w:rsidRPr="00766796" w:rsidRDefault="005B1623" w:rsidP="005B1623">
            <w:pPr>
              <w:rPr>
                <w:sz w:val="22"/>
                <w:szCs w:val="22"/>
              </w:rPr>
            </w:pPr>
          </w:p>
          <w:p w14:paraId="1924838D" w14:textId="77777777" w:rsidR="005B1623" w:rsidRDefault="005B1623" w:rsidP="005B1623">
            <w:pPr>
              <w:numPr>
                <w:ilvl w:val="0"/>
                <w:numId w:val="1"/>
              </w:numPr>
              <w:tabs>
                <w:tab w:val="num" w:pos="720"/>
              </w:tabs>
              <w:rPr>
                <w:color w:val="000000" w:themeColor="text1"/>
                <w:sz w:val="22"/>
                <w:szCs w:val="22"/>
              </w:rPr>
            </w:pPr>
            <w:r>
              <w:rPr>
                <w:color w:val="000000" w:themeColor="text1"/>
                <w:sz w:val="22"/>
                <w:szCs w:val="22"/>
              </w:rPr>
              <w:t>From the road to the auditorium, create an environment that people want to hang out in PRE &amp; POST service.</w:t>
            </w:r>
          </w:p>
          <w:p w14:paraId="28D77956" w14:textId="77777777" w:rsidR="005B1623" w:rsidRDefault="005B1623" w:rsidP="005B1623">
            <w:pPr>
              <w:numPr>
                <w:ilvl w:val="0"/>
                <w:numId w:val="1"/>
              </w:numPr>
              <w:tabs>
                <w:tab w:val="num" w:pos="720"/>
              </w:tabs>
              <w:rPr>
                <w:color w:val="000000" w:themeColor="text1"/>
                <w:sz w:val="22"/>
                <w:szCs w:val="22"/>
              </w:rPr>
            </w:pPr>
            <w:r>
              <w:rPr>
                <w:color w:val="000000" w:themeColor="text1"/>
                <w:sz w:val="22"/>
                <w:szCs w:val="22"/>
              </w:rPr>
              <w:t xml:space="preserve">Lead and develop a team by giving them opportunities to grow. </w:t>
            </w:r>
          </w:p>
          <w:p w14:paraId="6D56AC29" w14:textId="77777777" w:rsidR="005B1623" w:rsidRDefault="005B1623" w:rsidP="005B1623">
            <w:pPr>
              <w:numPr>
                <w:ilvl w:val="0"/>
                <w:numId w:val="1"/>
              </w:numPr>
              <w:tabs>
                <w:tab w:val="num" w:pos="720"/>
              </w:tabs>
              <w:rPr>
                <w:color w:val="000000" w:themeColor="text1"/>
                <w:sz w:val="22"/>
                <w:szCs w:val="22"/>
              </w:rPr>
            </w:pPr>
            <w:r>
              <w:rPr>
                <w:color w:val="000000" w:themeColor="text1"/>
                <w:sz w:val="22"/>
                <w:szCs w:val="22"/>
              </w:rPr>
              <w:t>Train leaders to engage with students in meaningful, intentional conversations on Wednesdays.</w:t>
            </w:r>
          </w:p>
          <w:p w14:paraId="31178B85" w14:textId="77777777" w:rsidR="005B1623" w:rsidRDefault="005B1623" w:rsidP="005B1623">
            <w:pPr>
              <w:numPr>
                <w:ilvl w:val="0"/>
                <w:numId w:val="1"/>
              </w:numPr>
              <w:tabs>
                <w:tab w:val="num" w:pos="720"/>
              </w:tabs>
              <w:rPr>
                <w:color w:val="000000" w:themeColor="text1"/>
                <w:sz w:val="22"/>
                <w:szCs w:val="22"/>
              </w:rPr>
            </w:pPr>
            <w:r>
              <w:rPr>
                <w:color w:val="000000" w:themeColor="text1"/>
                <w:sz w:val="22"/>
                <w:szCs w:val="22"/>
              </w:rPr>
              <w:t>Steward our storage spaces – offsite, the shop closet, the triangle closet, next steps, and the stairwell.</w:t>
            </w:r>
          </w:p>
          <w:p w14:paraId="6F503312" w14:textId="77777777" w:rsidR="005B1623" w:rsidRDefault="005B1623" w:rsidP="005B1623">
            <w:pPr>
              <w:numPr>
                <w:ilvl w:val="0"/>
                <w:numId w:val="1"/>
              </w:numPr>
              <w:tabs>
                <w:tab w:val="num" w:pos="720"/>
              </w:tabs>
              <w:rPr>
                <w:color w:val="000000" w:themeColor="text1"/>
                <w:sz w:val="22"/>
                <w:szCs w:val="22"/>
              </w:rPr>
            </w:pPr>
            <w:r>
              <w:rPr>
                <w:color w:val="000000" w:themeColor="text1"/>
                <w:sz w:val="22"/>
                <w:szCs w:val="22"/>
              </w:rPr>
              <w:t xml:space="preserve">Maximize and </w:t>
            </w:r>
            <w:proofErr w:type="spellStart"/>
            <w:r>
              <w:rPr>
                <w:color w:val="000000" w:themeColor="text1"/>
                <w:sz w:val="22"/>
                <w:szCs w:val="22"/>
              </w:rPr>
              <w:t>mangae</w:t>
            </w:r>
            <w:proofErr w:type="spellEnd"/>
            <w:r>
              <w:rPr>
                <w:color w:val="000000" w:themeColor="text1"/>
                <w:sz w:val="22"/>
                <w:szCs w:val="22"/>
              </w:rPr>
              <w:t xml:space="preserve"> the monthly experience budget by keeping track of weekly expenses and </w:t>
            </w:r>
            <w:proofErr w:type="gramStart"/>
            <w:r>
              <w:rPr>
                <w:color w:val="000000" w:themeColor="text1"/>
                <w:sz w:val="22"/>
                <w:szCs w:val="22"/>
              </w:rPr>
              <w:t>planning ahead</w:t>
            </w:r>
            <w:proofErr w:type="gramEnd"/>
            <w:r>
              <w:rPr>
                <w:color w:val="000000" w:themeColor="text1"/>
                <w:sz w:val="22"/>
                <w:szCs w:val="22"/>
              </w:rPr>
              <w:t xml:space="preserve"> for creative elements of series. </w:t>
            </w:r>
          </w:p>
          <w:p w14:paraId="72C43DDC" w14:textId="77777777" w:rsidR="005B1623" w:rsidRDefault="005B1623" w:rsidP="005B1623">
            <w:pPr>
              <w:numPr>
                <w:ilvl w:val="0"/>
                <w:numId w:val="1"/>
              </w:numPr>
              <w:tabs>
                <w:tab w:val="num" w:pos="720"/>
              </w:tabs>
              <w:rPr>
                <w:color w:val="000000" w:themeColor="text1"/>
                <w:sz w:val="22"/>
                <w:szCs w:val="22"/>
              </w:rPr>
            </w:pPr>
            <w:r>
              <w:rPr>
                <w:color w:val="000000" w:themeColor="text1"/>
                <w:sz w:val="22"/>
                <w:szCs w:val="22"/>
              </w:rPr>
              <w:t xml:space="preserve">Partner with the Associate Director to execute big events with excellence. </w:t>
            </w:r>
          </w:p>
          <w:p w14:paraId="6D8618BB" w14:textId="77777777" w:rsidR="005B1623" w:rsidRPr="00B90C8C" w:rsidRDefault="005B1623" w:rsidP="005B1623">
            <w:pPr>
              <w:rPr>
                <w:color w:val="000000" w:themeColor="text1"/>
                <w:sz w:val="22"/>
                <w:szCs w:val="22"/>
              </w:rPr>
            </w:pPr>
          </w:p>
        </w:tc>
      </w:tr>
      <w:tr w:rsidR="005B1623" w14:paraId="0DF31448" w14:textId="77777777" w:rsidTr="005B1623">
        <w:tc>
          <w:tcPr>
            <w:tcW w:w="9350" w:type="dxa"/>
            <w:gridSpan w:val="4"/>
            <w:shd w:val="clear" w:color="auto" w:fill="E0E0E0"/>
          </w:tcPr>
          <w:p w14:paraId="72ADBB30" w14:textId="77777777" w:rsidR="005B1623" w:rsidRDefault="005B1623" w:rsidP="005B1623">
            <w:pPr>
              <w:rPr>
                <w:rFonts w:ascii="Century Gothic" w:hAnsi="Century Gothic"/>
                <w:b/>
                <w:sz w:val="20"/>
                <w:szCs w:val="20"/>
              </w:rPr>
            </w:pPr>
            <w:r w:rsidRPr="00412ED3">
              <w:rPr>
                <w:rFonts w:ascii="Century Gothic" w:hAnsi="Century Gothic"/>
                <w:b/>
                <w:sz w:val="20"/>
                <w:szCs w:val="20"/>
              </w:rPr>
              <w:t>Anticipated Time Commitment:</w:t>
            </w:r>
          </w:p>
        </w:tc>
      </w:tr>
      <w:tr w:rsidR="005B1623" w:rsidRPr="00766796" w14:paraId="5D61C11C" w14:textId="77777777" w:rsidTr="005B1623">
        <w:tc>
          <w:tcPr>
            <w:tcW w:w="9350" w:type="dxa"/>
            <w:gridSpan w:val="4"/>
            <w:shd w:val="clear" w:color="auto" w:fill="auto"/>
          </w:tcPr>
          <w:p w14:paraId="415DBABD" w14:textId="77777777" w:rsidR="005B1623" w:rsidRDefault="005B1623" w:rsidP="005B1623">
            <w:pPr>
              <w:rPr>
                <w:rFonts w:ascii="Century Gothic" w:hAnsi="Century Gothic"/>
                <w:b/>
                <w:sz w:val="20"/>
                <w:szCs w:val="20"/>
              </w:rPr>
            </w:pPr>
          </w:p>
          <w:p w14:paraId="43D1C16C" w14:textId="77777777" w:rsidR="005B1623" w:rsidRPr="00CE0053" w:rsidRDefault="005B1623" w:rsidP="005B1623">
            <w:pPr>
              <w:numPr>
                <w:ilvl w:val="0"/>
                <w:numId w:val="2"/>
              </w:numPr>
              <w:rPr>
                <w:color w:val="000000" w:themeColor="text1"/>
                <w:sz w:val="20"/>
                <w:szCs w:val="20"/>
              </w:rPr>
            </w:pPr>
            <w:r>
              <w:rPr>
                <w:color w:val="000000" w:themeColor="text1"/>
                <w:sz w:val="20"/>
                <w:szCs w:val="20"/>
              </w:rPr>
              <w:t xml:space="preserve">Maximum hours </w:t>
            </w:r>
            <w:proofErr w:type="gramStart"/>
            <w:r>
              <w:rPr>
                <w:color w:val="000000" w:themeColor="text1"/>
                <w:sz w:val="20"/>
                <w:szCs w:val="20"/>
              </w:rPr>
              <w:t>allowed</w:t>
            </w:r>
            <w:proofErr w:type="gramEnd"/>
          </w:p>
          <w:p w14:paraId="60F62120" w14:textId="77777777" w:rsidR="005B1623" w:rsidRPr="00766796" w:rsidRDefault="005B1623" w:rsidP="005B1623">
            <w:pPr>
              <w:rPr>
                <w:rFonts w:ascii="Century Gothic" w:hAnsi="Century Gothic"/>
                <w:b/>
                <w:sz w:val="20"/>
                <w:szCs w:val="20"/>
              </w:rPr>
            </w:pPr>
          </w:p>
        </w:tc>
      </w:tr>
      <w:tr w:rsidR="005B1623" w:rsidRPr="00412ED3" w14:paraId="74B72496" w14:textId="77777777" w:rsidTr="005B1623">
        <w:tc>
          <w:tcPr>
            <w:tcW w:w="9350" w:type="dxa"/>
            <w:gridSpan w:val="4"/>
            <w:shd w:val="clear" w:color="auto" w:fill="E0E0E0"/>
          </w:tcPr>
          <w:p w14:paraId="0A3A2C03" w14:textId="77777777" w:rsidR="005B1623" w:rsidRPr="00412ED3" w:rsidRDefault="005B1623" w:rsidP="005B1623">
            <w:pPr>
              <w:rPr>
                <w:rFonts w:ascii="Century Gothic" w:hAnsi="Century Gothic"/>
                <w:b/>
                <w:sz w:val="20"/>
                <w:szCs w:val="20"/>
              </w:rPr>
            </w:pPr>
            <w:r>
              <w:rPr>
                <w:rFonts w:ascii="Century Gothic" w:hAnsi="Century Gothic"/>
                <w:b/>
                <w:sz w:val="20"/>
                <w:szCs w:val="20"/>
              </w:rPr>
              <w:t>Education and Experience</w:t>
            </w:r>
          </w:p>
        </w:tc>
      </w:tr>
      <w:tr w:rsidR="005B1623" w:rsidRPr="00412ED3" w14:paraId="6C9CFEEE" w14:textId="77777777" w:rsidTr="005B1623">
        <w:tc>
          <w:tcPr>
            <w:tcW w:w="9350" w:type="dxa"/>
            <w:gridSpan w:val="4"/>
            <w:tcBorders>
              <w:bottom w:val="single" w:sz="4" w:space="0" w:color="auto"/>
            </w:tcBorders>
            <w:shd w:val="clear" w:color="auto" w:fill="auto"/>
          </w:tcPr>
          <w:p w14:paraId="310382DB" w14:textId="77777777" w:rsidR="005B1623" w:rsidRDefault="005B1623" w:rsidP="005B1623">
            <w:pPr>
              <w:rPr>
                <w:rFonts w:ascii="Century Gothic" w:hAnsi="Century Gothic"/>
                <w:b/>
                <w:sz w:val="20"/>
                <w:szCs w:val="20"/>
              </w:rPr>
            </w:pPr>
          </w:p>
          <w:p w14:paraId="6EBFE8D7" w14:textId="77777777" w:rsidR="005B1623" w:rsidRPr="00766796" w:rsidRDefault="005B1623" w:rsidP="005B1623">
            <w:pPr>
              <w:numPr>
                <w:ilvl w:val="0"/>
                <w:numId w:val="2"/>
              </w:numPr>
              <w:rPr>
                <w:sz w:val="22"/>
                <w:szCs w:val="22"/>
              </w:rPr>
            </w:pPr>
            <w:r w:rsidRPr="00766796">
              <w:rPr>
                <w:sz w:val="22"/>
                <w:szCs w:val="22"/>
              </w:rPr>
              <w:t>High school degree or GED</w:t>
            </w:r>
          </w:p>
          <w:p w14:paraId="535485C7" w14:textId="77777777" w:rsidR="005B1623" w:rsidRPr="00412ED3" w:rsidRDefault="005B1623" w:rsidP="005B1623">
            <w:pPr>
              <w:rPr>
                <w:rFonts w:ascii="Century Gothic" w:hAnsi="Century Gothic"/>
                <w:b/>
                <w:sz w:val="20"/>
                <w:szCs w:val="20"/>
              </w:rPr>
            </w:pPr>
          </w:p>
        </w:tc>
      </w:tr>
      <w:tr w:rsidR="005B1623" w:rsidRPr="00412ED3" w14:paraId="60F15418" w14:textId="77777777" w:rsidTr="005B1623">
        <w:tc>
          <w:tcPr>
            <w:tcW w:w="9350" w:type="dxa"/>
            <w:gridSpan w:val="4"/>
            <w:shd w:val="clear" w:color="auto" w:fill="E0E0E0"/>
          </w:tcPr>
          <w:p w14:paraId="5DECCFEB" w14:textId="77777777" w:rsidR="005B1623" w:rsidRPr="00412ED3" w:rsidRDefault="005B1623" w:rsidP="005B1623">
            <w:pPr>
              <w:rPr>
                <w:rFonts w:ascii="Century Gothic" w:hAnsi="Century Gothic"/>
                <w:sz w:val="20"/>
                <w:szCs w:val="20"/>
              </w:rPr>
            </w:pPr>
            <w:r>
              <w:rPr>
                <w:rFonts w:ascii="Century Gothic" w:hAnsi="Century Gothic"/>
                <w:b/>
                <w:sz w:val="20"/>
                <w:szCs w:val="20"/>
              </w:rPr>
              <w:t>Required Skills/Abilities</w:t>
            </w:r>
          </w:p>
        </w:tc>
      </w:tr>
      <w:tr w:rsidR="005B1623" w:rsidRPr="0043745A" w14:paraId="2BC2A389" w14:textId="77777777" w:rsidTr="005B1623">
        <w:tc>
          <w:tcPr>
            <w:tcW w:w="9350" w:type="dxa"/>
            <w:gridSpan w:val="4"/>
            <w:tcBorders>
              <w:bottom w:val="single" w:sz="4" w:space="0" w:color="auto"/>
            </w:tcBorders>
            <w:shd w:val="clear" w:color="auto" w:fill="auto"/>
          </w:tcPr>
          <w:p w14:paraId="253401E0" w14:textId="77777777" w:rsidR="005B1623" w:rsidRPr="00412ED3" w:rsidRDefault="005B1623" w:rsidP="005B1623">
            <w:pPr>
              <w:rPr>
                <w:rFonts w:ascii="Century Gothic" w:hAnsi="Century Gothic"/>
                <w:sz w:val="20"/>
                <w:szCs w:val="20"/>
              </w:rPr>
            </w:pPr>
          </w:p>
          <w:p w14:paraId="5738AA17" w14:textId="77777777" w:rsidR="005B1623" w:rsidRPr="0043745A" w:rsidRDefault="005B1623" w:rsidP="005B1623">
            <w:pPr>
              <w:pStyle w:val="NormalWeb"/>
              <w:numPr>
                <w:ilvl w:val="0"/>
                <w:numId w:val="2"/>
              </w:numPr>
              <w:spacing w:before="0" w:beforeAutospacing="0" w:after="0" w:afterAutospacing="0"/>
              <w:rPr>
                <w:color w:val="000000" w:themeColor="text1"/>
                <w:sz w:val="22"/>
                <w:szCs w:val="22"/>
              </w:rPr>
            </w:pPr>
            <w:r w:rsidRPr="0043745A">
              <w:rPr>
                <w:color w:val="000000" w:themeColor="text1"/>
                <w:sz w:val="22"/>
                <w:szCs w:val="22"/>
              </w:rPr>
              <w:t xml:space="preserve">FELLOWSHIPONE for pastoring our students and data. </w:t>
            </w:r>
          </w:p>
          <w:p w14:paraId="33E22BA4" w14:textId="77777777" w:rsidR="005B1623" w:rsidRPr="0043745A" w:rsidRDefault="005B1623" w:rsidP="005B1623">
            <w:pPr>
              <w:pStyle w:val="NormalWeb"/>
              <w:numPr>
                <w:ilvl w:val="0"/>
                <w:numId w:val="2"/>
              </w:numPr>
              <w:spacing w:before="0" w:beforeAutospacing="0" w:after="0" w:afterAutospacing="0"/>
              <w:rPr>
                <w:color w:val="000000" w:themeColor="text1"/>
                <w:sz w:val="22"/>
                <w:szCs w:val="22"/>
              </w:rPr>
            </w:pPr>
            <w:r w:rsidRPr="0043745A">
              <w:rPr>
                <w:color w:val="000000" w:themeColor="text1"/>
                <w:sz w:val="22"/>
                <w:szCs w:val="22"/>
              </w:rPr>
              <w:t>ASANA for daily task management and interdepartmental communication.</w:t>
            </w:r>
          </w:p>
          <w:p w14:paraId="06B11304" w14:textId="77777777" w:rsidR="005B1623" w:rsidRDefault="005B1623" w:rsidP="005B1623">
            <w:pPr>
              <w:pStyle w:val="NormalWeb"/>
              <w:numPr>
                <w:ilvl w:val="0"/>
                <w:numId w:val="2"/>
              </w:numPr>
              <w:spacing w:before="0" w:beforeAutospacing="0" w:after="0" w:afterAutospacing="0"/>
              <w:rPr>
                <w:color w:val="000000" w:themeColor="text1"/>
                <w:sz w:val="22"/>
                <w:szCs w:val="22"/>
              </w:rPr>
            </w:pPr>
            <w:r w:rsidRPr="0043745A">
              <w:rPr>
                <w:color w:val="000000" w:themeColor="text1"/>
                <w:sz w:val="22"/>
                <w:szCs w:val="22"/>
              </w:rPr>
              <w:t>TYPEFORM for data collection.</w:t>
            </w:r>
          </w:p>
          <w:p w14:paraId="52332B29" w14:textId="77777777" w:rsidR="005B1623" w:rsidRPr="00DC408C" w:rsidRDefault="005B1623" w:rsidP="005B1623">
            <w:pPr>
              <w:pStyle w:val="NormalWeb"/>
              <w:numPr>
                <w:ilvl w:val="0"/>
                <w:numId w:val="2"/>
              </w:numPr>
              <w:spacing w:before="0" w:beforeAutospacing="0" w:after="0" w:afterAutospacing="0"/>
              <w:rPr>
                <w:color w:val="000000" w:themeColor="text1"/>
                <w:sz w:val="20"/>
                <w:szCs w:val="20"/>
              </w:rPr>
            </w:pPr>
            <w:r>
              <w:rPr>
                <w:color w:val="000000" w:themeColor="text1"/>
                <w:sz w:val="20"/>
                <w:szCs w:val="20"/>
              </w:rPr>
              <w:t>PCO for volunteer scheduling.</w:t>
            </w:r>
          </w:p>
          <w:p w14:paraId="100BB244" w14:textId="77777777" w:rsidR="005B1623" w:rsidRPr="0043745A" w:rsidRDefault="005B1623" w:rsidP="005B1623">
            <w:pPr>
              <w:rPr>
                <w:rFonts w:ascii="Century Gothic" w:hAnsi="Century Gothic"/>
                <w:sz w:val="20"/>
                <w:szCs w:val="20"/>
              </w:rPr>
            </w:pPr>
          </w:p>
        </w:tc>
      </w:tr>
      <w:tr w:rsidR="005B1623" w:rsidRPr="00412ED3" w14:paraId="134407D5" w14:textId="77777777" w:rsidTr="005B1623">
        <w:trPr>
          <w:trHeight w:val="67"/>
        </w:trPr>
        <w:tc>
          <w:tcPr>
            <w:tcW w:w="9350" w:type="dxa"/>
            <w:gridSpan w:val="4"/>
            <w:shd w:val="clear" w:color="auto" w:fill="E0E0E0"/>
          </w:tcPr>
          <w:p w14:paraId="65088786" w14:textId="77777777" w:rsidR="005B1623" w:rsidRPr="00412ED3" w:rsidRDefault="005B1623" w:rsidP="005B1623">
            <w:pPr>
              <w:rPr>
                <w:rFonts w:ascii="Century Gothic" w:hAnsi="Century Gothic"/>
                <w:b/>
                <w:sz w:val="20"/>
                <w:szCs w:val="20"/>
              </w:rPr>
            </w:pPr>
            <w:r w:rsidRPr="00412ED3">
              <w:rPr>
                <w:rFonts w:ascii="Century Gothic" w:hAnsi="Century Gothic"/>
                <w:b/>
                <w:sz w:val="20"/>
                <w:szCs w:val="20"/>
              </w:rPr>
              <w:t>General Expectations:</w:t>
            </w:r>
          </w:p>
        </w:tc>
      </w:tr>
    </w:tbl>
    <w:tbl>
      <w:tblPr>
        <w:tblStyle w:val="TableGrid"/>
        <w:tblW w:w="0" w:type="auto"/>
        <w:tblLook w:val="04A0" w:firstRow="1" w:lastRow="0" w:firstColumn="1" w:lastColumn="0" w:noHBand="0" w:noVBand="1"/>
      </w:tblPr>
      <w:tblGrid>
        <w:gridCol w:w="9350"/>
      </w:tblGrid>
      <w:tr w:rsidR="005B1623" w14:paraId="0A9A350A" w14:textId="77777777" w:rsidTr="005B1623">
        <w:trPr>
          <w:trHeight w:val="1997"/>
        </w:trPr>
        <w:tc>
          <w:tcPr>
            <w:tcW w:w="9350" w:type="dxa"/>
          </w:tcPr>
          <w:p w14:paraId="0DFCB469" w14:textId="77777777" w:rsidR="005B1623" w:rsidRPr="0043745A" w:rsidRDefault="005B1623" w:rsidP="005B1623">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Commitment to continual growth in personal spiritual life and relationship with Christ</w:t>
            </w:r>
          </w:p>
          <w:p w14:paraId="32A1CB61" w14:textId="77777777" w:rsidR="005B1623" w:rsidRPr="0043745A" w:rsidRDefault="005B1623" w:rsidP="005B1623">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Attend Tuesday Staff Prayer Meetings, All Staff Meetings, “All Hands </w:t>
            </w:r>
            <w:proofErr w:type="gramStart"/>
            <w:r w:rsidRPr="0043745A">
              <w:rPr>
                <w:rFonts w:ascii="Times New Roman" w:eastAsia="Times New Roman" w:hAnsi="Times New Roman" w:cs="Times New Roman"/>
                <w:sz w:val="20"/>
                <w:szCs w:val="20"/>
              </w:rPr>
              <w:t>On</w:t>
            </w:r>
            <w:proofErr w:type="gramEnd"/>
            <w:r w:rsidRPr="0043745A">
              <w:rPr>
                <w:rFonts w:ascii="Times New Roman" w:eastAsia="Times New Roman" w:hAnsi="Times New Roman" w:cs="Times New Roman"/>
                <w:sz w:val="20"/>
                <w:szCs w:val="20"/>
              </w:rPr>
              <w:t xml:space="preserve"> Deck” Events</w:t>
            </w:r>
          </w:p>
          <w:p w14:paraId="04041AAA" w14:textId="77777777" w:rsidR="005B1623" w:rsidRPr="0043745A" w:rsidRDefault="005B1623" w:rsidP="005B1623">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“Serve One and Attend One” at weekly Oaks Church Sunday services.</w:t>
            </w:r>
          </w:p>
          <w:p w14:paraId="2C7F97BE" w14:textId="77777777" w:rsidR="005B1623" w:rsidRPr="0043745A" w:rsidRDefault="005B1623" w:rsidP="005B1623">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Support the vision, </w:t>
            </w:r>
            <w:proofErr w:type="gramStart"/>
            <w:r w:rsidRPr="0043745A">
              <w:rPr>
                <w:rFonts w:ascii="Times New Roman" w:eastAsia="Times New Roman" w:hAnsi="Times New Roman" w:cs="Times New Roman"/>
                <w:sz w:val="20"/>
                <w:szCs w:val="20"/>
              </w:rPr>
              <w:t>values</w:t>
            </w:r>
            <w:proofErr w:type="gramEnd"/>
            <w:r w:rsidRPr="0043745A">
              <w:rPr>
                <w:rFonts w:ascii="Times New Roman" w:eastAsia="Times New Roman" w:hAnsi="Times New Roman" w:cs="Times New Roman"/>
                <w:sz w:val="20"/>
                <w:szCs w:val="20"/>
              </w:rPr>
              <w:t xml:space="preserve"> and ministry of Oaks Church through tithing, serving, etc.</w:t>
            </w:r>
          </w:p>
          <w:p w14:paraId="35ED1F67" w14:textId="77777777" w:rsidR="005B1623" w:rsidRPr="0043745A" w:rsidRDefault="005B1623" w:rsidP="005B1623">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Proactive thinking and willing to learn and train </w:t>
            </w:r>
            <w:proofErr w:type="gramStart"/>
            <w:r w:rsidRPr="0043745A">
              <w:rPr>
                <w:rFonts w:ascii="Times New Roman" w:eastAsia="Times New Roman" w:hAnsi="Times New Roman" w:cs="Times New Roman"/>
                <w:sz w:val="20"/>
                <w:szCs w:val="20"/>
              </w:rPr>
              <w:t>others</w:t>
            </w:r>
            <w:proofErr w:type="gramEnd"/>
          </w:p>
          <w:p w14:paraId="64DA81EA" w14:textId="77777777" w:rsidR="005B1623" w:rsidRPr="0043745A" w:rsidRDefault="005B1623" w:rsidP="005B1623">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Model a Godly life for </w:t>
            </w:r>
            <w:proofErr w:type="gramStart"/>
            <w:r w:rsidRPr="0043745A">
              <w:rPr>
                <w:rFonts w:ascii="Times New Roman" w:eastAsia="Times New Roman" w:hAnsi="Times New Roman" w:cs="Times New Roman"/>
                <w:sz w:val="20"/>
                <w:szCs w:val="20"/>
              </w:rPr>
              <w:t>volunteers</w:t>
            </w:r>
            <w:proofErr w:type="gramEnd"/>
          </w:p>
          <w:p w14:paraId="2DB6E37F" w14:textId="77777777" w:rsidR="005B1623" w:rsidRPr="0043745A" w:rsidRDefault="005B1623" w:rsidP="005B1623">
            <w:pPr>
              <w:pStyle w:val="xmsolistparagraph"/>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Be teachable with a humble and submissive </w:t>
            </w:r>
            <w:proofErr w:type="gramStart"/>
            <w:r w:rsidRPr="0043745A">
              <w:rPr>
                <w:rFonts w:ascii="Times New Roman" w:eastAsia="Times New Roman" w:hAnsi="Times New Roman" w:cs="Times New Roman"/>
                <w:sz w:val="20"/>
                <w:szCs w:val="20"/>
              </w:rPr>
              <w:t>attitude</w:t>
            </w:r>
            <w:proofErr w:type="gramEnd"/>
          </w:p>
          <w:p w14:paraId="34B1230B" w14:textId="067F9D02" w:rsidR="005B1623" w:rsidRPr="005B1623" w:rsidRDefault="005B1623" w:rsidP="005B1623">
            <w:pPr>
              <w:pStyle w:val="xmsolistparagraph"/>
              <w:numPr>
                <w:ilvl w:val="0"/>
                <w:numId w:val="3"/>
              </w:numPr>
              <w:rPr>
                <w:rFonts w:ascii="Times New Roman" w:hAnsi="Times New Roman" w:cs="Times New Roman"/>
                <w:sz w:val="20"/>
                <w:szCs w:val="20"/>
              </w:rPr>
            </w:pPr>
            <w:r w:rsidRPr="0043745A">
              <w:rPr>
                <w:rFonts w:ascii="Times New Roman" w:eastAsia="Times New Roman" w:hAnsi="Times New Roman" w:cs="Times New Roman"/>
                <w:sz w:val="20"/>
                <w:szCs w:val="20"/>
              </w:rPr>
              <w:t>Maintain all information confidential (about staff, projects, property, members, etc.)</w:t>
            </w:r>
          </w:p>
        </w:tc>
      </w:tr>
      <w:tr w:rsidR="005B1623" w:rsidRPr="00766796" w14:paraId="41505AA3" w14:textId="77777777" w:rsidTr="005B1623">
        <w:tc>
          <w:tcPr>
            <w:tcW w:w="9350" w:type="dxa"/>
          </w:tcPr>
          <w:p w14:paraId="41C86ED3" w14:textId="77777777" w:rsidR="005B1623" w:rsidRPr="00766796" w:rsidRDefault="005B1623" w:rsidP="005B6C48">
            <w:pPr>
              <w:rPr>
                <w:rFonts w:ascii="Century Gothic" w:hAnsi="Century Gothic"/>
                <w:b/>
                <w:i/>
                <w:sz w:val="16"/>
                <w:szCs w:val="16"/>
              </w:rPr>
            </w:pPr>
            <w:r>
              <w:rPr>
                <w:rFonts w:ascii="Century Gothic" w:hAnsi="Century Gothic"/>
                <w:b/>
                <w:sz w:val="20"/>
                <w:szCs w:val="20"/>
              </w:rPr>
              <w:t>F</w:t>
            </w:r>
            <w:r w:rsidRPr="00412ED3">
              <w:rPr>
                <w:rFonts w:ascii="Century Gothic" w:hAnsi="Century Gothic"/>
                <w:b/>
                <w:sz w:val="20"/>
                <w:szCs w:val="20"/>
              </w:rPr>
              <w:t>LSA Status</w:t>
            </w:r>
            <w:proofErr w:type="gramStart"/>
            <w:r w:rsidRPr="00412ED3">
              <w:rPr>
                <w:rFonts w:ascii="Century Gothic" w:hAnsi="Century Gothic"/>
                <w:b/>
                <w:sz w:val="20"/>
                <w:szCs w:val="20"/>
              </w:rPr>
              <w:t xml:space="preserve">:  </w:t>
            </w:r>
            <w:r w:rsidRPr="00412ED3">
              <w:rPr>
                <w:rFonts w:ascii="Century Gothic" w:hAnsi="Century Gothic"/>
                <w:b/>
                <w:i/>
                <w:sz w:val="16"/>
                <w:szCs w:val="16"/>
              </w:rPr>
              <w:t>(</w:t>
            </w:r>
            <w:proofErr w:type="gramEnd"/>
            <w:r w:rsidRPr="00412ED3">
              <w:rPr>
                <w:rFonts w:ascii="Century Gothic" w:hAnsi="Century Gothic"/>
                <w:b/>
                <w:i/>
                <w:sz w:val="16"/>
                <w:szCs w:val="16"/>
              </w:rPr>
              <w:t>HR use only)</w:t>
            </w:r>
          </w:p>
        </w:tc>
      </w:tr>
    </w:tbl>
    <w:p w14:paraId="59A3F0D7" w14:textId="77777777" w:rsidR="00DE2835" w:rsidRDefault="00DE2835"/>
    <w:sectPr w:rsidR="00DE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5D1C"/>
    <w:multiLevelType w:val="multilevel"/>
    <w:tmpl w:val="0D249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7D7684"/>
    <w:multiLevelType w:val="hybridMultilevel"/>
    <w:tmpl w:val="9CC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A46DC"/>
    <w:multiLevelType w:val="hybridMultilevel"/>
    <w:tmpl w:val="2D82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32094">
    <w:abstractNumId w:val="2"/>
  </w:num>
  <w:num w:numId="2" w16cid:durableId="61683454">
    <w:abstractNumId w:val="1"/>
  </w:num>
  <w:num w:numId="3" w16cid:durableId="385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23"/>
    <w:rsid w:val="00371ED8"/>
    <w:rsid w:val="005B1623"/>
    <w:rsid w:val="00DE2835"/>
    <w:rsid w:val="00E1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1959E"/>
  <w15:chartTrackingRefBased/>
  <w15:docId w15:val="{36B50E93-890C-2B44-9B37-3249F75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B1623"/>
    <w:rPr>
      <w:rFonts w:ascii="Calibri" w:eastAsia="Calibri" w:hAnsi="Calibri" w:cs="Calibri"/>
    </w:rPr>
  </w:style>
  <w:style w:type="paragraph" w:customStyle="1" w:styleId="xmsolistparagraph">
    <w:name w:val="x_msolistparagraph"/>
    <w:basedOn w:val="Normal"/>
    <w:rsid w:val="005B1623"/>
    <w:pPr>
      <w:ind w:left="720"/>
    </w:pPr>
    <w:rPr>
      <w:rFonts w:ascii="Calibri" w:eastAsia="Calibri" w:hAnsi="Calibri" w:cs="Calibri"/>
    </w:rPr>
  </w:style>
  <w:style w:type="paragraph" w:styleId="NormalWeb">
    <w:name w:val="Normal (Web)"/>
    <w:basedOn w:val="Normal"/>
    <w:uiPriority w:val="99"/>
    <w:unhideWhenUsed/>
    <w:rsid w:val="005B1623"/>
    <w:pPr>
      <w:spacing w:before="100" w:beforeAutospacing="1" w:after="100" w:afterAutospacing="1"/>
    </w:pPr>
  </w:style>
  <w:style w:type="table" w:styleId="TableGrid">
    <w:name w:val="Table Grid"/>
    <w:basedOn w:val="TableNormal"/>
    <w:uiPriority w:val="39"/>
    <w:rsid w:val="005B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 West</dc:creator>
  <cp:keywords/>
  <dc:description/>
  <cp:lastModifiedBy>Tyler A West</cp:lastModifiedBy>
  <cp:revision>1</cp:revision>
  <dcterms:created xsi:type="dcterms:W3CDTF">2024-02-01T21:15:00Z</dcterms:created>
  <dcterms:modified xsi:type="dcterms:W3CDTF">2024-02-01T21:17:00Z</dcterms:modified>
</cp:coreProperties>
</file>