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FC92" w14:textId="77777777" w:rsidR="0043745A" w:rsidRDefault="0043745A" w:rsidP="00315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002E3F" w14:paraId="7B4D1E85" w14:textId="77777777" w:rsidTr="00707454">
        <w:tc>
          <w:tcPr>
            <w:tcW w:w="10152" w:type="dxa"/>
            <w:gridSpan w:val="4"/>
            <w:shd w:val="clear" w:color="auto" w:fill="E0E0E0"/>
          </w:tcPr>
          <w:p w14:paraId="30E5CF44" w14:textId="77777777" w:rsidR="00002E3F" w:rsidRPr="00412ED3" w:rsidRDefault="00002E3F" w:rsidP="00707454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002E3F" w14:paraId="0696EE88" w14:textId="77777777" w:rsidTr="00707454">
        <w:trPr>
          <w:trHeight w:val="485"/>
        </w:trPr>
        <w:tc>
          <w:tcPr>
            <w:tcW w:w="1728" w:type="dxa"/>
            <w:shd w:val="clear" w:color="auto" w:fill="E0E0E0"/>
          </w:tcPr>
          <w:p w14:paraId="5898C4B5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77BF3F46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EEB535E" w14:textId="27C97D5D" w:rsidR="00002E3F" w:rsidRPr="00412ED3" w:rsidRDefault="001027BB" w:rsidP="007074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Communications</w:t>
            </w:r>
            <w:r w:rsidR="00D41022">
              <w:rPr>
                <w:rFonts w:ascii="Century Gothic" w:hAnsi="Century Gothic"/>
                <w:b/>
              </w:rPr>
              <w:t xml:space="preserve"> MA</w:t>
            </w:r>
          </w:p>
        </w:tc>
        <w:tc>
          <w:tcPr>
            <w:tcW w:w="1984" w:type="dxa"/>
            <w:shd w:val="clear" w:color="auto" w:fill="E0E0E0"/>
          </w:tcPr>
          <w:p w14:paraId="24EA2F91" w14:textId="77777777" w:rsidR="00002E3F" w:rsidRPr="00412ED3" w:rsidRDefault="00002E3F" w:rsidP="00707454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472F8F3D" w14:textId="086CA333" w:rsidR="00002E3F" w:rsidRPr="00412ED3" w:rsidRDefault="00D41022" w:rsidP="007074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Communications</w:t>
            </w:r>
          </w:p>
        </w:tc>
      </w:tr>
      <w:tr w:rsidR="00002E3F" w14:paraId="4BB3CC27" w14:textId="77777777" w:rsidTr="00707454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4982F0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0A311F7C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199E9" w14:textId="2E3A00D3" w:rsidR="00002E3F" w:rsidRPr="00412ED3" w:rsidRDefault="00D41022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Communications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CA4C86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7218" w14:textId="1935E4B2" w:rsidR="00002E3F" w:rsidRPr="00412ED3" w:rsidRDefault="000B703E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02E3F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002E3F">
              <w:rPr>
                <w:rFonts w:ascii="Century Gothic" w:hAnsi="Century Gothic"/>
                <w:sz w:val="20"/>
                <w:szCs w:val="20"/>
              </w:rPr>
              <w:t>/202</w:t>
            </w:r>
            <w:r w:rsidR="00D4102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002E3F" w14:paraId="16C92E65" w14:textId="77777777" w:rsidTr="00707454">
        <w:tc>
          <w:tcPr>
            <w:tcW w:w="10152" w:type="dxa"/>
            <w:gridSpan w:val="4"/>
            <w:shd w:val="clear" w:color="auto" w:fill="E0E0E0"/>
          </w:tcPr>
          <w:p w14:paraId="4BABBEF2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002E3F" w14:paraId="4471332A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05A26C" w14:textId="41487076" w:rsidR="00002E3F" w:rsidRDefault="00002E3F" w:rsidP="0070745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381AE76" w14:textId="5DC797AD" w:rsidR="00D41022" w:rsidRDefault="00E664BA" w:rsidP="007074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1027BB">
              <w:rPr>
                <w:color w:val="000000" w:themeColor="text1"/>
                <w:sz w:val="20"/>
                <w:szCs w:val="20"/>
              </w:rPr>
              <w:t>Communication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319">
              <w:rPr>
                <w:color w:val="000000" w:themeColor="text1"/>
                <w:sz w:val="20"/>
                <w:szCs w:val="20"/>
              </w:rPr>
              <w:t>MA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 voices the vision, mission, and </w:t>
            </w:r>
            <w:r w:rsidR="009F5319">
              <w:rPr>
                <w:color w:val="000000" w:themeColor="text1"/>
                <w:sz w:val="20"/>
                <w:szCs w:val="20"/>
              </w:rPr>
              <w:t>heart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 of the </w:t>
            </w:r>
            <w:r w:rsidR="009F5319">
              <w:rPr>
                <w:color w:val="000000" w:themeColor="text1"/>
                <w:sz w:val="20"/>
                <w:szCs w:val="20"/>
              </w:rPr>
              <w:t>Oaks Church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 leadership to the community, newcomers, members of the church, and beyond. The Communications MA will help curate, manage, and execute all forms of </w:t>
            </w:r>
            <w:r w:rsidR="00DA0E65">
              <w:rPr>
                <w:color w:val="000000" w:themeColor="text1"/>
                <w:sz w:val="20"/>
                <w:szCs w:val="20"/>
              </w:rPr>
              <w:t xml:space="preserve">the organization’s </w:t>
            </w:r>
            <w:r w:rsidR="001027BB">
              <w:rPr>
                <w:color w:val="000000" w:themeColor="text1"/>
                <w:sz w:val="20"/>
                <w:szCs w:val="20"/>
              </w:rPr>
              <w:t>communication mediums, including but not limited to emails, text messages, website</w:t>
            </w:r>
            <w:r>
              <w:rPr>
                <w:color w:val="000000" w:themeColor="text1"/>
                <w:sz w:val="20"/>
                <w:szCs w:val="20"/>
              </w:rPr>
              <w:t xml:space="preserve"> updates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printed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 materials, reports, </w:t>
            </w:r>
            <w:r>
              <w:rPr>
                <w:color w:val="000000" w:themeColor="text1"/>
                <w:sz w:val="20"/>
                <w:szCs w:val="20"/>
              </w:rPr>
              <w:t>app management, and online streaming</w:t>
            </w:r>
            <w:r w:rsidR="001027BB">
              <w:rPr>
                <w:color w:val="000000" w:themeColor="text1"/>
                <w:sz w:val="20"/>
                <w:szCs w:val="20"/>
              </w:rPr>
              <w:t xml:space="preserve">. This position will help share the message and values of the organization through creativity and communication skills. </w:t>
            </w:r>
          </w:p>
          <w:p w14:paraId="5634D8E2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</w:p>
        </w:tc>
      </w:tr>
      <w:tr w:rsidR="00002E3F" w14:paraId="22BAE766" w14:textId="77777777" w:rsidTr="00707454">
        <w:tc>
          <w:tcPr>
            <w:tcW w:w="10152" w:type="dxa"/>
            <w:gridSpan w:val="4"/>
            <w:shd w:val="clear" w:color="auto" w:fill="E0E0E0"/>
          </w:tcPr>
          <w:p w14:paraId="45C49CA9" w14:textId="77777777" w:rsidR="00002E3F" w:rsidRPr="00412ED3" w:rsidRDefault="00002E3F" w:rsidP="007074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002E3F" w14:paraId="728B8D29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6F3C85" w14:textId="77777777" w:rsidR="00E664BA" w:rsidRDefault="00E664BA" w:rsidP="00E664BA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6144FF50" w14:textId="62B7C5E8" w:rsidR="001027BB" w:rsidRPr="00E664BA" w:rsidRDefault="009F5319" w:rsidP="00E664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Website updates using</w:t>
            </w:r>
            <w:r w:rsidR="00E664BA" w:rsidRPr="00E664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WIX for </w:t>
            </w:r>
            <w:r w:rsidR="00171CAD" w:rsidRPr="00E664BA">
              <w:rPr>
                <w:color w:val="000000" w:themeColor="text1"/>
                <w:sz w:val="20"/>
                <w:szCs w:val="20"/>
              </w:rPr>
              <w:t xml:space="preserve">Oaks Church, Oaks Learning Center, Oaks College, and Powerhouse. </w:t>
            </w:r>
          </w:p>
          <w:p w14:paraId="5F512B64" w14:textId="3F304C6B" w:rsidR="00171CAD" w:rsidRDefault="00171CAD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Coordinate and maintain Sunday and Wednesday livestreams to YouTube, Facebook, and Brushfire while recruiting volunteers. </w:t>
            </w:r>
          </w:p>
          <w:p w14:paraId="36202A77" w14:textId="543ABA3F" w:rsidR="009F5319" w:rsidRDefault="009F5319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Retrieve and document analytics.</w:t>
            </w:r>
          </w:p>
          <w:p w14:paraId="58DF5AB4" w14:textId="216FDC85" w:rsidR="00171CAD" w:rsidRDefault="00171CAD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Assist the Communications Assistant in curating written copy for emails</w:t>
            </w:r>
            <w:r w:rsidR="009F5319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 xml:space="preserve">text messages, </w:t>
            </w:r>
            <w:r w:rsidR="009F5319">
              <w:rPr>
                <w:color w:val="000000" w:themeColor="text1"/>
                <w:sz w:val="20"/>
                <w:szCs w:val="20"/>
              </w:rPr>
              <w:t>among other communications.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8121B3" w14:textId="45270A87" w:rsidR="00E664BA" w:rsidRDefault="00E664BA" w:rsidP="007A264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Learn and work with the Creative Team to develop skills in Graphic Design </w:t>
            </w:r>
            <w:r w:rsidR="009F5319">
              <w:rPr>
                <w:color w:val="000000" w:themeColor="text1"/>
                <w:sz w:val="20"/>
                <w:szCs w:val="20"/>
              </w:rPr>
              <w:t>and/</w:t>
            </w:r>
            <w:r>
              <w:rPr>
                <w:color w:val="000000" w:themeColor="text1"/>
                <w:sz w:val="20"/>
                <w:szCs w:val="20"/>
              </w:rPr>
              <w:t xml:space="preserve">or Videography. </w:t>
            </w:r>
          </w:p>
          <w:p w14:paraId="07CE1F3D" w14:textId="3CCD1198" w:rsidR="00E664BA" w:rsidRDefault="00E664BA" w:rsidP="00E664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Work with the Communications Assistant to carry out producer duties for Video Announcements and OC Live Hosting </w:t>
            </w:r>
            <w:r w:rsidR="009F5319">
              <w:rPr>
                <w:color w:val="000000" w:themeColor="text1"/>
                <w:sz w:val="20"/>
                <w:szCs w:val="20"/>
              </w:rPr>
              <w:t>video s</w:t>
            </w:r>
            <w:r>
              <w:rPr>
                <w:color w:val="000000" w:themeColor="text1"/>
                <w:sz w:val="20"/>
                <w:szCs w:val="20"/>
              </w:rPr>
              <w:t>hoots.</w:t>
            </w:r>
          </w:p>
          <w:p w14:paraId="34F0F2FF" w14:textId="76E16ABA" w:rsidR="00E664BA" w:rsidRDefault="00E664BA" w:rsidP="00E664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Aid other departments at Oaks Church with communications needs when asked for or needed. </w:t>
            </w:r>
          </w:p>
          <w:p w14:paraId="56FFAF0D" w14:textId="2228CCF0" w:rsidR="00DA0E65" w:rsidRDefault="00DA0E65" w:rsidP="00E664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Improve current communication strategies with new vision, strategies, and trends.</w:t>
            </w:r>
          </w:p>
          <w:p w14:paraId="69283753" w14:textId="7DDF8F40" w:rsidR="00171CAD" w:rsidRPr="00E664BA" w:rsidRDefault="00171CAD" w:rsidP="00E664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664BA">
              <w:rPr>
                <w:color w:val="000000" w:themeColor="text1"/>
                <w:sz w:val="20"/>
                <w:szCs w:val="20"/>
              </w:rPr>
              <w:t xml:space="preserve">Assist with general tasks and miscellaneous duties </w:t>
            </w:r>
            <w:r w:rsidR="00E664BA">
              <w:rPr>
                <w:color w:val="000000" w:themeColor="text1"/>
                <w:sz w:val="20"/>
                <w:szCs w:val="20"/>
              </w:rPr>
              <w:t xml:space="preserve">for the </w:t>
            </w:r>
            <w:r w:rsidR="009F5319">
              <w:rPr>
                <w:color w:val="000000" w:themeColor="text1"/>
                <w:sz w:val="20"/>
                <w:szCs w:val="20"/>
              </w:rPr>
              <w:t>Communications t</w:t>
            </w:r>
            <w:r w:rsidRPr="00E664BA">
              <w:rPr>
                <w:color w:val="000000" w:themeColor="text1"/>
                <w:sz w:val="20"/>
                <w:szCs w:val="20"/>
              </w:rPr>
              <w:t>eam.</w:t>
            </w:r>
          </w:p>
          <w:p w14:paraId="4955903F" w14:textId="238D1713" w:rsidR="00CE0053" w:rsidRPr="00CE0053" w:rsidRDefault="00CE0053" w:rsidP="00CE00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02E3F" w14:paraId="237B646D" w14:textId="77777777" w:rsidTr="00707454">
        <w:tc>
          <w:tcPr>
            <w:tcW w:w="10152" w:type="dxa"/>
            <w:gridSpan w:val="4"/>
            <w:shd w:val="clear" w:color="auto" w:fill="E0E0E0"/>
          </w:tcPr>
          <w:p w14:paraId="3B616C10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002E3F" w14:paraId="406CFF01" w14:textId="77777777" w:rsidTr="00707454">
        <w:tc>
          <w:tcPr>
            <w:tcW w:w="10152" w:type="dxa"/>
            <w:gridSpan w:val="4"/>
            <w:shd w:val="clear" w:color="auto" w:fill="auto"/>
          </w:tcPr>
          <w:p w14:paraId="4FC86F6E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54CABF" w14:textId="69D70012" w:rsidR="00002E3F" w:rsidRPr="00CE0053" w:rsidRDefault="00CE0053" w:rsidP="00CE005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Maximum hours allowed</w:t>
            </w:r>
          </w:p>
          <w:p w14:paraId="5767B3E3" w14:textId="79E961AB" w:rsidR="00CE0053" w:rsidRPr="00766796" w:rsidRDefault="00CE0053" w:rsidP="00CE00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2E3F" w14:paraId="2C290D9D" w14:textId="77777777" w:rsidTr="00707454">
        <w:tc>
          <w:tcPr>
            <w:tcW w:w="10152" w:type="dxa"/>
            <w:gridSpan w:val="4"/>
            <w:shd w:val="clear" w:color="auto" w:fill="E0E0E0"/>
          </w:tcPr>
          <w:p w14:paraId="307FA6A6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002E3F" w14:paraId="231841D8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FC1BAC" w14:textId="77777777" w:rsidR="00002E3F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BE74F2" w14:textId="77777777" w:rsidR="00002E3F" w:rsidRPr="00766796" w:rsidRDefault="00002E3F" w:rsidP="0070745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24992B20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2E3F" w14:paraId="2296AF23" w14:textId="77777777" w:rsidTr="00707454">
        <w:tc>
          <w:tcPr>
            <w:tcW w:w="10152" w:type="dxa"/>
            <w:gridSpan w:val="4"/>
            <w:shd w:val="clear" w:color="auto" w:fill="E0E0E0"/>
          </w:tcPr>
          <w:p w14:paraId="74A2BF6D" w14:textId="77777777" w:rsidR="00002E3F" w:rsidRPr="00412ED3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002E3F" w14:paraId="6967C2DD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92FB" w14:textId="77777777" w:rsidR="00002E3F" w:rsidRPr="00412ED3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C3FD79" w14:textId="77777777" w:rsidR="00CE0053" w:rsidRDefault="00CE0053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E0053">
              <w:rPr>
                <w:color w:val="000000" w:themeColor="text1"/>
                <w:sz w:val="20"/>
                <w:szCs w:val="20"/>
              </w:rPr>
              <w:t>ASANA for daily task management and interdepartmental communication.</w:t>
            </w:r>
          </w:p>
          <w:p w14:paraId="5FFA6D05" w14:textId="71D8F551" w:rsidR="00E664BA" w:rsidRDefault="00E664BA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WIX for website building and updates. </w:t>
            </w:r>
          </w:p>
          <w:p w14:paraId="738FD08B" w14:textId="754F8C4F" w:rsidR="00D41022" w:rsidRPr="00CE0053" w:rsidRDefault="00D41022" w:rsidP="00CE005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MICROSOFT </w:t>
            </w:r>
            <w:r w:rsidR="00E664BA">
              <w:rPr>
                <w:color w:val="000000" w:themeColor="text1"/>
                <w:sz w:val="20"/>
                <w:szCs w:val="20"/>
              </w:rPr>
              <w:t>OFFICE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664BA">
              <w:rPr>
                <w:color w:val="000000" w:themeColor="text1"/>
                <w:sz w:val="20"/>
                <w:szCs w:val="20"/>
              </w:rPr>
              <w:t>specifically Word, Excel, and Teams</w:t>
            </w:r>
            <w:r>
              <w:rPr>
                <w:color w:val="000000" w:themeColor="text1"/>
                <w:sz w:val="20"/>
                <w:szCs w:val="20"/>
              </w:rPr>
              <w:t xml:space="preserve">, for content and </w:t>
            </w:r>
            <w:r w:rsidR="00E664BA">
              <w:rPr>
                <w:color w:val="000000" w:themeColor="text1"/>
                <w:sz w:val="20"/>
                <w:szCs w:val="20"/>
              </w:rPr>
              <w:t>campaign planning</w:t>
            </w:r>
          </w:p>
          <w:p w14:paraId="067B4536" w14:textId="27078117" w:rsidR="00002E3F" w:rsidRDefault="00E664BA" w:rsidP="00E664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 STREAMING PLATFORMS</w:t>
            </w:r>
            <w:r w:rsidR="00D41022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such as </w:t>
            </w:r>
            <w:r w:rsidR="00DA0E65">
              <w:rPr>
                <w:color w:val="000000" w:themeColor="text1"/>
                <w:sz w:val="20"/>
                <w:szCs w:val="20"/>
              </w:rPr>
              <w:t>YouTube</w:t>
            </w:r>
            <w:r>
              <w:rPr>
                <w:color w:val="000000" w:themeColor="text1"/>
                <w:sz w:val="20"/>
                <w:szCs w:val="20"/>
              </w:rPr>
              <w:t xml:space="preserve">, Facebook, and Brushfire. </w:t>
            </w:r>
          </w:p>
          <w:p w14:paraId="490D5AD1" w14:textId="656BB0D6" w:rsidR="00DA0E65" w:rsidRDefault="00DA0E65" w:rsidP="00E664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CRM PLATFORMS, specifically HubSpot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SimpleTexting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CD2DB41" w14:textId="07D0387C" w:rsidR="00DA0E65" w:rsidRDefault="00DA0E65" w:rsidP="00E664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PLANNING CENTER for scheduling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manging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volunteers and their positions. </w:t>
            </w:r>
          </w:p>
          <w:p w14:paraId="272F1403" w14:textId="38C16466" w:rsidR="00E664BA" w:rsidRDefault="00DA0E65" w:rsidP="00DA0E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0E65">
              <w:rPr>
                <w:b/>
                <w:bCs/>
                <w:color w:val="000000" w:themeColor="text1"/>
                <w:sz w:val="20"/>
                <w:szCs w:val="20"/>
              </w:rPr>
              <w:t xml:space="preserve">Must have prior </w:t>
            </w:r>
            <w:r w:rsidR="009F5319">
              <w:rPr>
                <w:b/>
                <w:bCs/>
                <w:color w:val="000000" w:themeColor="text1"/>
                <w:sz w:val="20"/>
                <w:szCs w:val="20"/>
              </w:rPr>
              <w:t>copywriting experience</w:t>
            </w:r>
            <w:r w:rsidRPr="00DA0E65">
              <w:rPr>
                <w:b/>
                <w:bCs/>
                <w:color w:val="000000" w:themeColor="text1"/>
                <w:sz w:val="20"/>
                <w:szCs w:val="20"/>
              </w:rPr>
              <w:t xml:space="preserve"> in any form. </w:t>
            </w:r>
          </w:p>
          <w:p w14:paraId="638E693A" w14:textId="080E9251" w:rsidR="00DA0E65" w:rsidRPr="00DA0E65" w:rsidRDefault="00DA0E65" w:rsidP="00DA0E65">
            <w:pPr>
              <w:pStyle w:val="NormalWeb"/>
              <w:spacing w:before="0" w:beforeAutospacing="0" w:after="0" w:afterAutospacing="0"/>
              <w:ind w:left="7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2E3F" w14:paraId="6C8A5627" w14:textId="77777777" w:rsidTr="00707454">
        <w:tc>
          <w:tcPr>
            <w:tcW w:w="10152" w:type="dxa"/>
            <w:gridSpan w:val="4"/>
            <w:shd w:val="clear" w:color="auto" w:fill="E0E0E0"/>
          </w:tcPr>
          <w:p w14:paraId="4CAB8E99" w14:textId="77777777" w:rsidR="00002E3F" w:rsidRPr="00412ED3" w:rsidRDefault="00002E3F" w:rsidP="007074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002E3F" w:rsidRPr="0043745A" w14:paraId="46332C08" w14:textId="77777777" w:rsidTr="00707454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56835A" w14:textId="77777777" w:rsidR="00002E3F" w:rsidRPr="0043745A" w:rsidRDefault="00002E3F" w:rsidP="009F5319">
            <w:pPr>
              <w:pStyle w:val="xmsonormal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5DF9EAE9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57B5D6F7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7604B844" w14:textId="7A95A76A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Support the vision, values</w:t>
            </w:r>
            <w:r w:rsidR="00DA0E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ministry of Oaks Church through tithing, serving, etc.</w:t>
            </w:r>
          </w:p>
          <w:p w14:paraId="2E1DF02E" w14:textId="0E84101B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</w:t>
            </w:r>
            <w:r w:rsidR="00DA0E65"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</w:t>
            </w: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learn and train othe</w:t>
            </w:r>
            <w:r w:rsidR="00DA0E65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  <w:p w14:paraId="4D93E8B4" w14:textId="77777777" w:rsidR="00002E3F" w:rsidRPr="0043745A" w:rsidRDefault="00002E3F" w:rsidP="00707454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Model a Godly life for volunteers</w:t>
            </w:r>
          </w:p>
          <w:p w14:paraId="0B8E7F4A" w14:textId="35C0274B" w:rsidR="00DA0E65" w:rsidRPr="00DA0E65" w:rsidRDefault="00002E3F" w:rsidP="00DA0E65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 teachable</w:t>
            </w:r>
            <w:r w:rsidR="00DA0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5DE4">
              <w:rPr>
                <w:rFonts w:ascii="Times New Roman" w:eastAsia="Times New Roman" w:hAnsi="Times New Roman" w:cs="Times New Roman"/>
                <w:sz w:val="20"/>
                <w:szCs w:val="20"/>
              </w:rPr>
              <w:t>and open to change when it comes</w:t>
            </w:r>
          </w:p>
          <w:p w14:paraId="18D7AF1D" w14:textId="77777777" w:rsidR="00002E3F" w:rsidRPr="0043745A" w:rsidRDefault="00002E3F" w:rsidP="00707454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25659C8A" w14:textId="77777777" w:rsidR="00002E3F" w:rsidRPr="0043745A" w:rsidRDefault="00002E3F" w:rsidP="007074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2E3F" w14:paraId="3C0657F8" w14:textId="77777777" w:rsidTr="00707454">
        <w:tc>
          <w:tcPr>
            <w:tcW w:w="10152" w:type="dxa"/>
            <w:gridSpan w:val="4"/>
            <w:shd w:val="clear" w:color="auto" w:fill="E0E0E0"/>
          </w:tcPr>
          <w:p w14:paraId="342CF6D7" w14:textId="77777777" w:rsidR="00002E3F" w:rsidRPr="00766796" w:rsidRDefault="00002E3F" w:rsidP="00707454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43D4DD77" w14:textId="77777777" w:rsidR="00DC408C" w:rsidRDefault="00DC408C" w:rsidP="003153CC"/>
    <w:sectPr w:rsidR="00DC408C" w:rsidSect="00D00A1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8D2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B1C"/>
    <w:multiLevelType w:val="hybridMultilevel"/>
    <w:tmpl w:val="218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1251A"/>
    <w:multiLevelType w:val="hybridMultilevel"/>
    <w:tmpl w:val="08D8802A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54BD"/>
    <w:multiLevelType w:val="multilevel"/>
    <w:tmpl w:val="5F2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92CF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2D97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8635C"/>
    <w:multiLevelType w:val="hybridMultilevel"/>
    <w:tmpl w:val="2CF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7702"/>
    <w:multiLevelType w:val="hybridMultilevel"/>
    <w:tmpl w:val="90E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B6A"/>
    <w:multiLevelType w:val="hybridMultilevel"/>
    <w:tmpl w:val="8F7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A2525"/>
    <w:multiLevelType w:val="hybridMultilevel"/>
    <w:tmpl w:val="4F92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1D8A"/>
    <w:multiLevelType w:val="hybridMultilevel"/>
    <w:tmpl w:val="F92C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715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96E14"/>
    <w:multiLevelType w:val="hybridMultilevel"/>
    <w:tmpl w:val="A07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B46"/>
    <w:multiLevelType w:val="hybridMultilevel"/>
    <w:tmpl w:val="382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6D73"/>
    <w:multiLevelType w:val="hybridMultilevel"/>
    <w:tmpl w:val="5E240FCC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5C60"/>
    <w:multiLevelType w:val="hybridMultilevel"/>
    <w:tmpl w:val="3A1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56D"/>
    <w:multiLevelType w:val="hybridMultilevel"/>
    <w:tmpl w:val="74D2117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7F2A46DC"/>
    <w:multiLevelType w:val="hybridMultilevel"/>
    <w:tmpl w:val="BF3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2094">
    <w:abstractNumId w:val="20"/>
  </w:num>
  <w:num w:numId="2" w16cid:durableId="61683454">
    <w:abstractNumId w:val="18"/>
  </w:num>
  <w:num w:numId="3" w16cid:durableId="38554433">
    <w:abstractNumId w:val="6"/>
  </w:num>
  <w:num w:numId="4" w16cid:durableId="1274361593">
    <w:abstractNumId w:val="0"/>
  </w:num>
  <w:num w:numId="5" w16cid:durableId="457722816">
    <w:abstractNumId w:val="2"/>
  </w:num>
  <w:num w:numId="6" w16cid:durableId="1269848538">
    <w:abstractNumId w:val="1"/>
  </w:num>
  <w:num w:numId="7" w16cid:durableId="378360336">
    <w:abstractNumId w:val="3"/>
  </w:num>
  <w:num w:numId="8" w16cid:durableId="783574233">
    <w:abstractNumId w:val="15"/>
  </w:num>
  <w:num w:numId="9" w16cid:durableId="1943565046">
    <w:abstractNumId w:val="16"/>
  </w:num>
  <w:num w:numId="10" w16cid:durableId="1339573769">
    <w:abstractNumId w:val="19"/>
  </w:num>
  <w:num w:numId="11" w16cid:durableId="1117993702">
    <w:abstractNumId w:val="9"/>
  </w:num>
  <w:num w:numId="12" w16cid:durableId="958530625">
    <w:abstractNumId w:val="10"/>
  </w:num>
  <w:num w:numId="13" w16cid:durableId="1863281366">
    <w:abstractNumId w:val="13"/>
  </w:num>
  <w:num w:numId="14" w16cid:durableId="2014601433">
    <w:abstractNumId w:val="5"/>
  </w:num>
  <w:num w:numId="15" w16cid:durableId="1469203172">
    <w:abstractNumId w:val="7"/>
  </w:num>
  <w:num w:numId="16" w16cid:durableId="832987439">
    <w:abstractNumId w:val="17"/>
  </w:num>
  <w:num w:numId="17" w16cid:durableId="2011053960">
    <w:abstractNumId w:val="12"/>
  </w:num>
  <w:num w:numId="18" w16cid:durableId="311520593">
    <w:abstractNumId w:val="14"/>
  </w:num>
  <w:num w:numId="19" w16cid:durableId="86274034">
    <w:abstractNumId w:val="8"/>
  </w:num>
  <w:num w:numId="20" w16cid:durableId="797265721">
    <w:abstractNumId w:val="4"/>
  </w:num>
  <w:num w:numId="21" w16cid:durableId="317346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02E3F"/>
    <w:rsid w:val="00031E79"/>
    <w:rsid w:val="00060783"/>
    <w:rsid w:val="000B703E"/>
    <w:rsid w:val="000D1CA7"/>
    <w:rsid w:val="001027BB"/>
    <w:rsid w:val="00125DE3"/>
    <w:rsid w:val="00171CAD"/>
    <w:rsid w:val="00182258"/>
    <w:rsid w:val="001B133A"/>
    <w:rsid w:val="00204C17"/>
    <w:rsid w:val="00215F23"/>
    <w:rsid w:val="0022322F"/>
    <w:rsid w:val="00271048"/>
    <w:rsid w:val="00272492"/>
    <w:rsid w:val="002B3D22"/>
    <w:rsid w:val="003153CC"/>
    <w:rsid w:val="00330E39"/>
    <w:rsid w:val="00337EE6"/>
    <w:rsid w:val="00355DA7"/>
    <w:rsid w:val="00392B8D"/>
    <w:rsid w:val="003979B8"/>
    <w:rsid w:val="003A604A"/>
    <w:rsid w:val="003B397E"/>
    <w:rsid w:val="003F2BC3"/>
    <w:rsid w:val="00412ED3"/>
    <w:rsid w:val="0043745A"/>
    <w:rsid w:val="004452C0"/>
    <w:rsid w:val="0046325D"/>
    <w:rsid w:val="00477B6E"/>
    <w:rsid w:val="00497169"/>
    <w:rsid w:val="004A6801"/>
    <w:rsid w:val="004D3019"/>
    <w:rsid w:val="004E0B0F"/>
    <w:rsid w:val="005073D6"/>
    <w:rsid w:val="00530008"/>
    <w:rsid w:val="00586C64"/>
    <w:rsid w:val="005B5DE4"/>
    <w:rsid w:val="0069643A"/>
    <w:rsid w:val="007051E9"/>
    <w:rsid w:val="00712744"/>
    <w:rsid w:val="007428C0"/>
    <w:rsid w:val="00766796"/>
    <w:rsid w:val="00767308"/>
    <w:rsid w:val="007678F4"/>
    <w:rsid w:val="00793AB3"/>
    <w:rsid w:val="007A2649"/>
    <w:rsid w:val="0080232B"/>
    <w:rsid w:val="00832583"/>
    <w:rsid w:val="00832E48"/>
    <w:rsid w:val="00876592"/>
    <w:rsid w:val="00896B67"/>
    <w:rsid w:val="00896E7B"/>
    <w:rsid w:val="008B414F"/>
    <w:rsid w:val="008E0761"/>
    <w:rsid w:val="008F5CA6"/>
    <w:rsid w:val="00910B76"/>
    <w:rsid w:val="00912713"/>
    <w:rsid w:val="009B7657"/>
    <w:rsid w:val="009D424E"/>
    <w:rsid w:val="009D5684"/>
    <w:rsid w:val="009F12CF"/>
    <w:rsid w:val="009F52BA"/>
    <w:rsid w:val="009F5319"/>
    <w:rsid w:val="00A070F6"/>
    <w:rsid w:val="00A40DA6"/>
    <w:rsid w:val="00A44CE3"/>
    <w:rsid w:val="00A671AA"/>
    <w:rsid w:val="00A72C57"/>
    <w:rsid w:val="00A75915"/>
    <w:rsid w:val="00A922DC"/>
    <w:rsid w:val="00B01F05"/>
    <w:rsid w:val="00B23431"/>
    <w:rsid w:val="00B41D43"/>
    <w:rsid w:val="00B55DD6"/>
    <w:rsid w:val="00B623BB"/>
    <w:rsid w:val="00B90C8C"/>
    <w:rsid w:val="00BC44DD"/>
    <w:rsid w:val="00BD0561"/>
    <w:rsid w:val="00C12366"/>
    <w:rsid w:val="00C246FB"/>
    <w:rsid w:val="00C82BDA"/>
    <w:rsid w:val="00C97A07"/>
    <w:rsid w:val="00CC5FE4"/>
    <w:rsid w:val="00CE0053"/>
    <w:rsid w:val="00D00A1F"/>
    <w:rsid w:val="00D05683"/>
    <w:rsid w:val="00D41022"/>
    <w:rsid w:val="00D611F7"/>
    <w:rsid w:val="00DA0E65"/>
    <w:rsid w:val="00DC408C"/>
    <w:rsid w:val="00DD1B18"/>
    <w:rsid w:val="00DF1297"/>
    <w:rsid w:val="00E06F55"/>
    <w:rsid w:val="00E1319B"/>
    <w:rsid w:val="00E24540"/>
    <w:rsid w:val="00E53B35"/>
    <w:rsid w:val="00E664BA"/>
    <w:rsid w:val="00E81A5A"/>
    <w:rsid w:val="00E87D84"/>
    <w:rsid w:val="00ED3D3A"/>
    <w:rsid w:val="00F8191D"/>
    <w:rsid w:val="00F8531D"/>
    <w:rsid w:val="00FB1F4B"/>
    <w:rsid w:val="00FB6D4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CE005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410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Pedro Enriquez</cp:lastModifiedBy>
  <cp:revision>3</cp:revision>
  <cp:lastPrinted>2017-10-09T13:46:00Z</cp:lastPrinted>
  <dcterms:created xsi:type="dcterms:W3CDTF">2024-01-04T21:13:00Z</dcterms:created>
  <dcterms:modified xsi:type="dcterms:W3CDTF">2024-01-08T17:37:00Z</dcterms:modified>
</cp:coreProperties>
</file>